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86F49" w14:textId="77777777" w:rsidR="00AC61B1" w:rsidRPr="001D5F84" w:rsidRDefault="00BC168B">
      <w:pPr>
        <w:pStyle w:val="BodyText"/>
        <w:spacing w:before="82"/>
        <w:ind w:left="100"/>
        <w:rPr>
          <w:rFonts w:ascii="Arial" w:hAnsi="Arial" w:cs="Arial"/>
        </w:rPr>
      </w:pPr>
      <w:r w:rsidRPr="001D5F84">
        <w:rPr>
          <w:rFonts w:ascii="Arial" w:hAnsi="Arial" w:cs="Arial"/>
        </w:rPr>
        <w:t>S.38</w:t>
      </w:r>
      <w:r w:rsidRPr="001D5F84">
        <w:rPr>
          <w:rFonts w:ascii="Arial" w:hAnsi="Arial" w:cs="Arial"/>
          <w:spacing w:val="-6"/>
        </w:rPr>
        <w:t xml:space="preserve"> </w:t>
      </w:r>
      <w:r w:rsidRPr="001D5F84">
        <w:rPr>
          <w:rFonts w:ascii="Arial" w:hAnsi="Arial" w:cs="Arial"/>
        </w:rPr>
        <w:t>Urgent</w:t>
      </w:r>
      <w:r w:rsidRPr="001D5F84">
        <w:rPr>
          <w:rFonts w:ascii="Arial" w:hAnsi="Arial" w:cs="Arial"/>
          <w:spacing w:val="-4"/>
        </w:rPr>
        <w:t xml:space="preserve"> </w:t>
      </w:r>
      <w:r w:rsidRPr="001D5F84">
        <w:rPr>
          <w:rFonts w:ascii="Arial" w:hAnsi="Arial" w:cs="Arial"/>
        </w:rPr>
        <w:t>Listings</w:t>
      </w:r>
      <w:r w:rsidRPr="001D5F84">
        <w:rPr>
          <w:rFonts w:ascii="Arial" w:hAnsi="Arial" w:cs="Arial"/>
          <w:spacing w:val="-3"/>
        </w:rPr>
        <w:t xml:space="preserve"> </w:t>
      </w:r>
      <w:r w:rsidRPr="001D5F84">
        <w:rPr>
          <w:rFonts w:ascii="Arial" w:hAnsi="Arial" w:cs="Arial"/>
          <w:spacing w:val="-2"/>
        </w:rPr>
        <w:t>Checklist</w:t>
      </w:r>
    </w:p>
    <w:p w14:paraId="4851F0C7" w14:textId="77777777" w:rsidR="00AC61B1" w:rsidRPr="001D5F84" w:rsidRDefault="00AC61B1">
      <w:pPr>
        <w:pStyle w:val="BodyText"/>
        <w:rPr>
          <w:rFonts w:ascii="Arial" w:hAnsi="Arial" w:cs="Arial"/>
          <w:sz w:val="20"/>
        </w:rPr>
      </w:pPr>
    </w:p>
    <w:p w14:paraId="0A8ED10C" w14:textId="77777777" w:rsidR="00AC61B1" w:rsidRPr="001D5F84" w:rsidRDefault="00AC61B1">
      <w:pPr>
        <w:pStyle w:val="BodyText"/>
        <w:rPr>
          <w:rFonts w:ascii="Arial" w:hAnsi="Arial" w:cs="Arial"/>
          <w:sz w:val="20"/>
        </w:rPr>
      </w:pPr>
    </w:p>
    <w:p w14:paraId="23F6692A" w14:textId="77777777" w:rsidR="00AC61B1" w:rsidRPr="001D5F84" w:rsidRDefault="00AC61B1">
      <w:pPr>
        <w:pStyle w:val="BodyText"/>
        <w:spacing w:before="3"/>
        <w:rPr>
          <w:rFonts w:ascii="Arial" w:hAnsi="Arial" w:cs="Arial"/>
          <w:sz w:val="15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AC61B1" w:rsidRPr="001D5F84" w14:paraId="29CB31D9" w14:textId="77777777">
        <w:trPr>
          <w:trHeight w:val="1087"/>
        </w:trPr>
        <w:tc>
          <w:tcPr>
            <w:tcW w:w="10466" w:type="dxa"/>
            <w:tcBorders>
              <w:bottom w:val="single" w:sz="36" w:space="0" w:color="FFFFFF"/>
            </w:tcBorders>
            <w:shd w:val="clear" w:color="auto" w:fill="F6F6F6"/>
          </w:tcPr>
          <w:p w14:paraId="3F2D45C0" w14:textId="77777777" w:rsidR="00AC61B1" w:rsidRPr="001D5F84" w:rsidRDefault="00BC168B">
            <w:pPr>
              <w:pStyle w:val="TableParagraph"/>
              <w:spacing w:before="113"/>
              <w:rPr>
                <w:rFonts w:ascii="Arial" w:hAnsi="Arial" w:cs="Arial"/>
                <w:b/>
                <w:sz w:val="24"/>
              </w:rPr>
            </w:pPr>
            <w:r w:rsidRPr="001D5F84">
              <w:rPr>
                <w:rFonts w:ascii="Arial" w:hAnsi="Arial" w:cs="Arial"/>
                <w:b/>
                <w:spacing w:val="-2"/>
                <w:sz w:val="24"/>
              </w:rPr>
              <w:t>Notes:</w:t>
            </w:r>
          </w:p>
          <w:p w14:paraId="46D9BA41" w14:textId="77777777" w:rsidR="00AC61B1" w:rsidRPr="001D5F84" w:rsidRDefault="00BC168B">
            <w:pPr>
              <w:pStyle w:val="TableParagraph"/>
              <w:spacing w:before="126" w:line="258" w:lineRule="exact"/>
              <w:rPr>
                <w:rFonts w:ascii="Arial" w:hAnsi="Arial" w:cs="Arial"/>
                <w:b/>
                <w:sz w:val="24"/>
              </w:rPr>
            </w:pPr>
            <w:r w:rsidRPr="001D5F84">
              <w:rPr>
                <w:rFonts w:ascii="Arial" w:hAnsi="Arial" w:cs="Arial"/>
                <w:b/>
                <w:sz w:val="24"/>
              </w:rPr>
              <w:t>The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purpose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of</w:t>
            </w:r>
            <w:r w:rsidRPr="001D5F84">
              <w:rPr>
                <w:rFonts w:ascii="Arial" w:hAnsi="Arial" w:cs="Arial"/>
                <w:b/>
                <w:spacing w:val="3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this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form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is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to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assist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the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Court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in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identifying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and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listing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of</w:t>
            </w:r>
            <w:r w:rsidRPr="001D5F84">
              <w:rPr>
                <w:rFonts w:ascii="Arial" w:hAnsi="Arial" w:cs="Arial"/>
                <w:b/>
                <w:spacing w:val="3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urgent</w:t>
            </w:r>
            <w:r w:rsidRPr="001D5F84">
              <w:rPr>
                <w:rFonts w:ascii="Arial" w:hAnsi="Arial" w:cs="Arial"/>
                <w:b/>
                <w:spacing w:val="3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b/>
                <w:sz w:val="24"/>
              </w:rPr>
              <w:t>initial hearings. Checklist to be lodged with C110A.</w:t>
            </w:r>
          </w:p>
        </w:tc>
      </w:tr>
      <w:tr w:rsidR="00AC61B1" w:rsidRPr="001D5F84" w14:paraId="144D10B6" w14:textId="77777777">
        <w:trPr>
          <w:trHeight w:val="506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73440A53" w14:textId="77777777" w:rsidR="00AC61B1" w:rsidRPr="001D5F84" w:rsidRDefault="00BC168B">
            <w:pPr>
              <w:pStyle w:val="TableParagraph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pacing w:val="-4"/>
                <w:sz w:val="24"/>
              </w:rPr>
              <w:t>Date:</w:t>
            </w:r>
            <w:r w:rsidR="001D5F84"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</w:p>
        </w:tc>
      </w:tr>
      <w:tr w:rsidR="00AC61B1" w:rsidRPr="001D5F84" w14:paraId="082E4263" w14:textId="77777777">
        <w:trPr>
          <w:trHeight w:val="3297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6B86C1A6" w14:textId="77777777" w:rsidR="00AC61B1" w:rsidRPr="001D5F84" w:rsidRDefault="00BC168B">
            <w:pPr>
              <w:pStyle w:val="TableParagraph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pacing w:val="-2"/>
                <w:sz w:val="24"/>
              </w:rPr>
              <w:t>Child/</w:t>
            </w:r>
            <w:proofErr w:type="spellStart"/>
            <w:r w:rsidRPr="001D5F84">
              <w:rPr>
                <w:rFonts w:ascii="Arial" w:hAnsi="Arial" w:cs="Arial"/>
                <w:spacing w:val="-2"/>
                <w:sz w:val="24"/>
              </w:rPr>
              <w:t>ren</w:t>
            </w:r>
            <w:proofErr w:type="spellEnd"/>
            <w:r w:rsidRPr="001D5F84">
              <w:rPr>
                <w:rFonts w:ascii="Arial" w:hAnsi="Arial" w:cs="Arial"/>
                <w:spacing w:val="-2"/>
                <w:sz w:val="24"/>
              </w:rPr>
              <w:t>:</w:t>
            </w:r>
          </w:p>
          <w:p w14:paraId="2BBFEB9A" w14:textId="77777777" w:rsidR="00AC61B1" w:rsidRPr="001D5F84" w:rsidRDefault="00BC168B">
            <w:pPr>
              <w:pStyle w:val="TableParagraph"/>
              <w:spacing w:before="107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Names</w:t>
            </w:r>
            <w:r w:rsidRPr="001D5F8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and ages</w:t>
            </w:r>
            <w:r w:rsidRPr="001D5F8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 xml:space="preserve">/ </w:t>
            </w:r>
            <w:r w:rsidRPr="001D5F84">
              <w:rPr>
                <w:rFonts w:ascii="Arial" w:hAnsi="Arial" w:cs="Arial"/>
                <w:spacing w:val="-4"/>
                <w:sz w:val="24"/>
              </w:rPr>
              <w:t>DOB:</w:t>
            </w:r>
            <w:r w:rsidR="001D5F84"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</w:p>
          <w:p w14:paraId="7CBE34CE" w14:textId="77777777" w:rsidR="00AC61B1" w:rsidRPr="001D5F84" w:rsidRDefault="00AC61B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27FCB614" w14:textId="77777777" w:rsidR="00AC61B1" w:rsidRPr="001D5F84" w:rsidRDefault="00AC61B1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8"/>
              </w:rPr>
            </w:pPr>
          </w:p>
          <w:p w14:paraId="24E1DED4" w14:textId="77777777" w:rsidR="00AC61B1" w:rsidRPr="001D5F84" w:rsidRDefault="00BC168B">
            <w:pPr>
              <w:pStyle w:val="TableParagraph"/>
              <w:spacing w:before="217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pacing w:val="-2"/>
                <w:sz w:val="24"/>
              </w:rPr>
              <w:t>Address(</w:t>
            </w:r>
            <w:proofErr w:type="spellStart"/>
            <w:r w:rsidRPr="001D5F84">
              <w:rPr>
                <w:rFonts w:ascii="Arial" w:hAnsi="Arial" w:cs="Arial"/>
                <w:spacing w:val="-2"/>
                <w:sz w:val="24"/>
              </w:rPr>
              <w:t>es</w:t>
            </w:r>
            <w:proofErr w:type="spellEnd"/>
            <w:r w:rsidRPr="001D5F84">
              <w:rPr>
                <w:rFonts w:ascii="Arial" w:hAnsi="Arial" w:cs="Arial"/>
                <w:spacing w:val="-2"/>
                <w:sz w:val="24"/>
              </w:rPr>
              <w:t>):</w:t>
            </w:r>
          </w:p>
        </w:tc>
      </w:tr>
      <w:tr w:rsidR="00AC61B1" w:rsidRPr="001D5F84" w14:paraId="5A4FA56E" w14:textId="77777777">
        <w:trPr>
          <w:trHeight w:val="1202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71B57B7F" w14:textId="77777777" w:rsidR="00AC61B1" w:rsidRPr="001D5F84" w:rsidRDefault="00BC168B">
            <w:pPr>
              <w:pStyle w:val="TableParagraph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Name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mother;</w:t>
            </w:r>
            <w:r w:rsidRPr="001D5F8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(DOB</w:t>
            </w:r>
            <w:r w:rsidRPr="001D5F8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if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known);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address;</w:t>
            </w:r>
            <w:r w:rsidRPr="001D5F8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if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in</w:t>
            </w:r>
            <w:r w:rsidRPr="001D5F8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prison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number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and</w:t>
            </w:r>
            <w:r w:rsidRPr="001D5F8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earliest</w:t>
            </w:r>
            <w:r w:rsidRPr="001D5F8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release</w:t>
            </w:r>
            <w:r w:rsidRPr="001D5F84">
              <w:rPr>
                <w:rFonts w:ascii="Arial" w:hAnsi="Arial" w:cs="Arial"/>
                <w:spacing w:val="-2"/>
                <w:sz w:val="24"/>
              </w:rPr>
              <w:t xml:space="preserve"> date:</w:t>
            </w:r>
          </w:p>
        </w:tc>
      </w:tr>
      <w:tr w:rsidR="00AC61B1" w:rsidRPr="001D5F84" w14:paraId="21F2DF51" w14:textId="77777777">
        <w:trPr>
          <w:trHeight w:val="1461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3C8A5530" w14:textId="77777777" w:rsidR="00AC61B1" w:rsidRPr="001D5F84" w:rsidRDefault="00BC168B">
            <w:pPr>
              <w:pStyle w:val="TableParagraph"/>
              <w:spacing w:before="107" w:line="199" w:lineRule="auto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Name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father;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(DOB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if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known);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address;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if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in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prison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number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and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earliest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release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date;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if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father has PR:</w:t>
            </w:r>
          </w:p>
        </w:tc>
      </w:tr>
      <w:tr w:rsidR="00AC61B1" w:rsidRPr="001D5F84" w14:paraId="7C63EC88" w14:textId="77777777">
        <w:trPr>
          <w:trHeight w:val="1202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7D6DE7D6" w14:textId="77777777" w:rsidR="00AC61B1" w:rsidRPr="001D5F84" w:rsidRDefault="00BC168B">
            <w:pPr>
              <w:pStyle w:val="TableParagraph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Name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(DOB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if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known)</w:t>
            </w:r>
            <w:r w:rsidRPr="001D5F8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and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address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any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other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persons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sharing</w:t>
            </w:r>
            <w:r w:rsidRPr="001D5F84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pacing w:val="-5"/>
                <w:sz w:val="24"/>
              </w:rPr>
              <w:t>PR:</w:t>
            </w:r>
          </w:p>
        </w:tc>
      </w:tr>
      <w:tr w:rsidR="00AC61B1" w:rsidRPr="001D5F84" w14:paraId="6E663AE6" w14:textId="77777777">
        <w:trPr>
          <w:trHeight w:val="783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20761DE9" w14:textId="77777777" w:rsidR="00AC61B1" w:rsidRPr="001D5F84" w:rsidRDefault="00BC168B">
            <w:pPr>
              <w:pStyle w:val="TableParagraph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Legal</w:t>
            </w:r>
            <w:r w:rsidRPr="001D5F8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representative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either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parent</w:t>
            </w:r>
            <w:r w:rsidRPr="001D5F8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if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pacing w:val="-4"/>
                <w:sz w:val="24"/>
              </w:rPr>
              <w:t>any:</w:t>
            </w:r>
          </w:p>
        </w:tc>
      </w:tr>
      <w:tr w:rsidR="00AC61B1" w:rsidRPr="001D5F84" w14:paraId="3CCE5027" w14:textId="77777777">
        <w:trPr>
          <w:trHeight w:val="4017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62EE7FCA" w14:textId="77777777" w:rsidR="00AC61B1" w:rsidRPr="001D5F84" w:rsidRDefault="00BC168B">
            <w:pPr>
              <w:pStyle w:val="TableParagraph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Reasons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for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pacing w:val="-2"/>
                <w:sz w:val="24"/>
              </w:rPr>
              <w:t>urgency:</w:t>
            </w:r>
          </w:p>
          <w:p w14:paraId="72A95A7F" w14:textId="77777777" w:rsidR="00AC61B1" w:rsidRPr="001D5F84" w:rsidRDefault="00BC168B">
            <w:pPr>
              <w:pStyle w:val="TableParagraph"/>
              <w:spacing w:before="208" w:line="400" w:lineRule="auto"/>
              <w:ind w:left="433" w:right="5646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Police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protection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–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expiry</w:t>
            </w:r>
            <w:r w:rsidRPr="001D5F84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time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and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date Child Protection Plan insufficient</w:t>
            </w:r>
          </w:p>
          <w:p w14:paraId="6601AC7A" w14:textId="77777777" w:rsidR="00AC61B1" w:rsidRPr="001D5F84" w:rsidRDefault="00BC168B">
            <w:pPr>
              <w:pStyle w:val="TableParagraph"/>
              <w:spacing w:before="0" w:line="400" w:lineRule="auto"/>
              <w:ind w:left="433" w:right="1643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Objection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to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section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20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accommodation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(parents’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capacity;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disability) Possible NAI – date of discharge from hospital</w:t>
            </w:r>
          </w:p>
          <w:p w14:paraId="6942A55A" w14:textId="77777777" w:rsidR="00AC61B1" w:rsidRPr="001D5F84" w:rsidRDefault="00BC168B">
            <w:pPr>
              <w:pStyle w:val="TableParagraph"/>
              <w:spacing w:before="0" w:line="400" w:lineRule="auto"/>
              <w:ind w:left="433" w:right="3324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New-born baby – date of discharge from hospital International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element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–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what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is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the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immediate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risk?</w:t>
            </w:r>
          </w:p>
        </w:tc>
      </w:tr>
    </w:tbl>
    <w:p w14:paraId="51E5B591" w14:textId="77777777" w:rsidR="00AC61B1" w:rsidRPr="001D5F84" w:rsidRDefault="00AC61B1">
      <w:pPr>
        <w:spacing w:line="400" w:lineRule="auto"/>
        <w:rPr>
          <w:rFonts w:ascii="Arial" w:hAnsi="Arial" w:cs="Arial"/>
          <w:sz w:val="24"/>
        </w:rPr>
        <w:sectPr w:rsidR="00AC61B1" w:rsidRPr="001D5F84">
          <w:type w:val="continuous"/>
          <w:pgSz w:w="11910" w:h="16840"/>
          <w:pgMar w:top="620" w:right="620" w:bottom="280" w:left="620" w:header="720" w:footer="720" w:gutter="0"/>
          <w:cols w:space="720"/>
        </w:sect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66"/>
      </w:tblGrid>
      <w:tr w:rsidR="00AC61B1" w:rsidRPr="001D5F84" w14:paraId="1AA648C3" w14:textId="77777777">
        <w:trPr>
          <w:trHeight w:val="3975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74736DDD" w14:textId="77777777" w:rsidR="00AC61B1" w:rsidRPr="001D5F84" w:rsidRDefault="00BC168B">
            <w:pPr>
              <w:pStyle w:val="TableParagraph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lastRenderedPageBreak/>
              <w:t>Are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there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any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alternative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options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which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will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protect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the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child/</w:t>
            </w:r>
            <w:proofErr w:type="spellStart"/>
            <w:r w:rsidRPr="001D5F84">
              <w:rPr>
                <w:rFonts w:ascii="Arial" w:hAnsi="Arial" w:cs="Arial"/>
                <w:sz w:val="24"/>
              </w:rPr>
              <w:t>ren</w:t>
            </w:r>
            <w:proofErr w:type="spellEnd"/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equally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well?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Why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pacing w:val="-4"/>
                <w:sz w:val="24"/>
              </w:rPr>
              <w:t>not</w:t>
            </w:r>
            <w:proofErr w:type="gramStart"/>
            <w:r w:rsidRPr="001D5F84">
              <w:rPr>
                <w:rFonts w:ascii="Arial" w:hAnsi="Arial" w:cs="Arial"/>
                <w:spacing w:val="-4"/>
                <w:sz w:val="24"/>
              </w:rPr>
              <w:t>?:</w:t>
            </w:r>
            <w:proofErr w:type="gramEnd"/>
          </w:p>
          <w:p w14:paraId="0B4AB099" w14:textId="77777777" w:rsidR="00AC61B1" w:rsidRPr="001D5F84" w:rsidRDefault="00AC61B1">
            <w:pPr>
              <w:pStyle w:val="TableParagraph"/>
              <w:spacing w:before="6"/>
              <w:ind w:left="0"/>
              <w:rPr>
                <w:rFonts w:ascii="Arial" w:hAnsi="Arial" w:cs="Arial"/>
                <w:b/>
                <w:sz w:val="40"/>
              </w:rPr>
            </w:pPr>
          </w:p>
          <w:p w14:paraId="4B65940E" w14:textId="77777777" w:rsidR="00AC61B1" w:rsidRPr="001D5F84" w:rsidRDefault="00BC168B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spacing w:before="0"/>
              <w:ind w:hanging="361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Additional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 xml:space="preserve">support in the home to mitigate </w:t>
            </w:r>
            <w:r w:rsidRPr="001D5F84">
              <w:rPr>
                <w:rFonts w:ascii="Arial" w:hAnsi="Arial" w:cs="Arial"/>
                <w:spacing w:val="-4"/>
                <w:sz w:val="24"/>
              </w:rPr>
              <w:t>risks</w:t>
            </w:r>
          </w:p>
          <w:p w14:paraId="12EDB8F3" w14:textId="77777777" w:rsidR="00AC61B1" w:rsidRPr="001D5F84" w:rsidRDefault="00BC168B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spacing w:before="107"/>
              <w:ind w:hanging="361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Co-operating</w:t>
            </w:r>
            <w:r w:rsidRPr="001D5F8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with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parents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to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move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somewhere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safe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e.g.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refuge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or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with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friends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or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pacing w:val="-2"/>
                <w:sz w:val="24"/>
              </w:rPr>
              <w:t>family</w:t>
            </w:r>
          </w:p>
          <w:p w14:paraId="44DD1047" w14:textId="77777777" w:rsidR="00AC61B1" w:rsidRPr="001D5F84" w:rsidRDefault="00BC168B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spacing w:before="107"/>
              <w:ind w:hanging="361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Placement</w:t>
            </w:r>
            <w:r w:rsidRPr="001D5F8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with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other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parent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(if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they</w:t>
            </w:r>
            <w:r w:rsidRPr="001D5F84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do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not</w:t>
            </w:r>
            <w:r w:rsidRPr="001D5F84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have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care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</w:t>
            </w:r>
            <w:r w:rsidRPr="001D5F84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pacing w:val="-2"/>
                <w:sz w:val="24"/>
              </w:rPr>
              <w:t>child)</w:t>
            </w:r>
          </w:p>
          <w:p w14:paraId="6FC65100" w14:textId="77777777" w:rsidR="00AC61B1" w:rsidRPr="001D5F84" w:rsidRDefault="00BC168B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spacing w:before="146" w:line="199" w:lineRule="auto"/>
              <w:ind w:right="559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Considering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undue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impact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on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other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sibling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change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placement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or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separation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 xml:space="preserve">from </w:t>
            </w:r>
            <w:r w:rsidRPr="001D5F84">
              <w:rPr>
                <w:rFonts w:ascii="Arial" w:hAnsi="Arial" w:cs="Arial"/>
                <w:spacing w:val="-2"/>
                <w:sz w:val="24"/>
              </w:rPr>
              <w:t>sibling</w:t>
            </w:r>
          </w:p>
          <w:p w14:paraId="261E6BB5" w14:textId="77777777" w:rsidR="00AC61B1" w:rsidRPr="001D5F84" w:rsidRDefault="00BC168B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spacing w:before="121"/>
              <w:ind w:hanging="361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pacing w:val="-2"/>
                <w:sz w:val="24"/>
              </w:rPr>
              <w:t>Family placement</w:t>
            </w:r>
          </w:p>
          <w:p w14:paraId="7816B839" w14:textId="77777777" w:rsidR="00AC61B1" w:rsidRPr="001D5F84" w:rsidRDefault="00BC168B">
            <w:pPr>
              <w:pStyle w:val="TableParagraph"/>
              <w:numPr>
                <w:ilvl w:val="0"/>
                <w:numId w:val="1"/>
              </w:numPr>
              <w:tabs>
                <w:tab w:val="left" w:pos="473"/>
                <w:tab w:val="left" w:pos="474"/>
              </w:tabs>
              <w:spacing w:before="107"/>
              <w:ind w:hanging="361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Voluntary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accommodation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pending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ICO</w:t>
            </w:r>
          </w:p>
        </w:tc>
      </w:tr>
      <w:tr w:rsidR="00AC61B1" w:rsidRPr="001D5F84" w14:paraId="1C5C9EB8" w14:textId="77777777">
        <w:trPr>
          <w:trHeight w:val="1042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78422399" w14:textId="77777777" w:rsidR="00AC61B1" w:rsidRPr="001D5F84" w:rsidRDefault="00BC168B">
            <w:pPr>
              <w:pStyle w:val="TableParagraph"/>
              <w:spacing w:before="107" w:line="199" w:lineRule="auto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Is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the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LA</w:t>
            </w:r>
            <w:r w:rsidRPr="001D5F84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seeking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immediate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removal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for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the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child/</w:t>
            </w:r>
            <w:proofErr w:type="spellStart"/>
            <w:r w:rsidRPr="001D5F84">
              <w:rPr>
                <w:rFonts w:ascii="Arial" w:hAnsi="Arial" w:cs="Arial"/>
                <w:sz w:val="24"/>
              </w:rPr>
              <w:t>ren</w:t>
            </w:r>
            <w:proofErr w:type="spellEnd"/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from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the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care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parents?</w:t>
            </w:r>
            <w:r w:rsidRPr="001D5F84">
              <w:rPr>
                <w:rFonts w:ascii="Arial" w:hAnsi="Arial" w:cs="Arial"/>
                <w:spacing w:val="4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If</w:t>
            </w:r>
            <w:r w:rsidRPr="001D5F84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so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 xml:space="preserve">state </w:t>
            </w:r>
            <w:r w:rsidRPr="001D5F84">
              <w:rPr>
                <w:rFonts w:ascii="Arial" w:hAnsi="Arial" w:cs="Arial"/>
                <w:spacing w:val="-2"/>
                <w:sz w:val="24"/>
              </w:rPr>
              <w:t>reasons:</w:t>
            </w:r>
          </w:p>
        </w:tc>
      </w:tr>
      <w:tr w:rsidR="00AC61B1" w:rsidRPr="001D5F84" w14:paraId="7AEF9249" w14:textId="77777777">
        <w:trPr>
          <w:trHeight w:val="1042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2841AF52" w14:textId="77777777" w:rsidR="00AC61B1" w:rsidRPr="001D5F84" w:rsidRDefault="00BC168B">
            <w:pPr>
              <w:pStyle w:val="TableParagraph"/>
              <w:spacing w:before="107" w:line="199" w:lineRule="auto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Are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the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child/</w:t>
            </w:r>
            <w:proofErr w:type="spellStart"/>
            <w:r w:rsidRPr="001D5F84">
              <w:rPr>
                <w:rFonts w:ascii="Arial" w:hAnsi="Arial" w:cs="Arial"/>
                <w:sz w:val="24"/>
              </w:rPr>
              <w:t>ren</w:t>
            </w:r>
            <w:proofErr w:type="spellEnd"/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subject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to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Child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Protection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Plan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(if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so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what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category)?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If</w:t>
            </w:r>
            <w:r w:rsidRPr="001D5F84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not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what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kind</w:t>
            </w:r>
            <w:r w:rsidRPr="001D5F84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 involvement if any has there been with Children’s Social Care?</w:t>
            </w:r>
          </w:p>
        </w:tc>
      </w:tr>
      <w:tr w:rsidR="00AC61B1" w:rsidRPr="001D5F84" w14:paraId="51983163" w14:textId="77777777">
        <w:trPr>
          <w:trHeight w:val="783"/>
        </w:trPr>
        <w:tc>
          <w:tcPr>
            <w:tcW w:w="10466" w:type="dxa"/>
            <w:tcBorders>
              <w:top w:val="single" w:sz="36" w:space="0" w:color="FFFFFF"/>
              <w:bottom w:val="single" w:sz="36" w:space="0" w:color="FFFFFF"/>
            </w:tcBorders>
            <w:shd w:val="clear" w:color="auto" w:fill="F6F6F6"/>
          </w:tcPr>
          <w:p w14:paraId="53CBEEE2" w14:textId="77777777" w:rsidR="00AC61B1" w:rsidRPr="001D5F84" w:rsidRDefault="00BC168B">
            <w:pPr>
              <w:pStyle w:val="TableParagraph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What</w:t>
            </w:r>
            <w:r w:rsidRPr="001D5F84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support will the LA</w:t>
            </w:r>
            <w:r w:rsidRPr="001D5F84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put</w:t>
            </w:r>
            <w:r w:rsidRPr="001D5F84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in place prior</w:t>
            </w:r>
            <w:r w:rsidRPr="001D5F84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 xml:space="preserve">to initial </w:t>
            </w:r>
            <w:r w:rsidRPr="001D5F84">
              <w:rPr>
                <w:rFonts w:ascii="Arial" w:hAnsi="Arial" w:cs="Arial"/>
                <w:spacing w:val="-2"/>
                <w:sz w:val="24"/>
              </w:rPr>
              <w:t>hearing?</w:t>
            </w:r>
          </w:p>
        </w:tc>
      </w:tr>
      <w:tr w:rsidR="00AC61B1" w:rsidRPr="001D5F84" w14:paraId="0CB19312" w14:textId="77777777">
        <w:trPr>
          <w:trHeight w:val="2667"/>
        </w:trPr>
        <w:tc>
          <w:tcPr>
            <w:tcW w:w="10466" w:type="dxa"/>
            <w:tcBorders>
              <w:top w:val="single" w:sz="36" w:space="0" w:color="FFFFFF"/>
            </w:tcBorders>
            <w:shd w:val="clear" w:color="auto" w:fill="F6F6F6"/>
          </w:tcPr>
          <w:p w14:paraId="56AB8246" w14:textId="77777777" w:rsidR="00AC61B1" w:rsidRPr="001D5F84" w:rsidRDefault="00BC168B">
            <w:pPr>
              <w:pStyle w:val="TableParagraph"/>
              <w:spacing w:before="69" w:line="645" w:lineRule="auto"/>
              <w:ind w:right="5646"/>
              <w:rPr>
                <w:rFonts w:ascii="Arial" w:hAnsi="Arial" w:cs="Arial"/>
                <w:sz w:val="24"/>
              </w:rPr>
            </w:pPr>
            <w:r w:rsidRPr="001D5F84">
              <w:rPr>
                <w:rFonts w:ascii="Arial" w:hAnsi="Arial" w:cs="Arial"/>
                <w:sz w:val="24"/>
              </w:rPr>
              <w:t>Names</w:t>
            </w:r>
            <w:r w:rsidRPr="001D5F8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of</w:t>
            </w:r>
            <w:r w:rsidRPr="001D5F8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Social</w:t>
            </w:r>
            <w:r w:rsidRPr="001D5F8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Worker</w:t>
            </w:r>
            <w:r w:rsidRPr="001D5F8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and</w:t>
            </w:r>
            <w:r w:rsidRPr="001D5F84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Team</w:t>
            </w:r>
            <w:r w:rsidRPr="001D5F84">
              <w:rPr>
                <w:rFonts w:ascii="Arial" w:hAnsi="Arial" w:cs="Arial"/>
                <w:spacing w:val="-14"/>
                <w:sz w:val="24"/>
              </w:rPr>
              <w:t xml:space="preserve"> </w:t>
            </w:r>
            <w:r w:rsidRPr="001D5F84">
              <w:rPr>
                <w:rFonts w:ascii="Arial" w:hAnsi="Arial" w:cs="Arial"/>
                <w:sz w:val="24"/>
              </w:rPr>
              <w:t>Manager: Contact details:</w:t>
            </w:r>
          </w:p>
        </w:tc>
      </w:tr>
    </w:tbl>
    <w:p w14:paraId="1363D2A3" w14:textId="77777777" w:rsidR="00000000" w:rsidRPr="001D5F84" w:rsidRDefault="00BC168B">
      <w:pPr>
        <w:rPr>
          <w:rFonts w:ascii="Arial" w:hAnsi="Arial" w:cs="Arial"/>
        </w:rPr>
      </w:pPr>
      <w:bookmarkStart w:id="0" w:name="_GoBack"/>
      <w:bookmarkEnd w:id="0"/>
    </w:p>
    <w:sectPr w:rsidR="00000000" w:rsidRPr="001D5F84">
      <w:type w:val="continuous"/>
      <w:pgSz w:w="11910" w:h="16840"/>
      <w:pgMar w:top="6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ota Grotesque Alt 1 SemiBold">
    <w:altName w:val="Lota Grotesque Alt 1 Semi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ta Grotesque Alt 1">
    <w:altName w:val="Lota Grotesque Alt 1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ota Grotesque Alt 1 Black">
    <w:altName w:val="Lota Grotesque Alt 1 Black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12901"/>
    <w:multiLevelType w:val="hybridMultilevel"/>
    <w:tmpl w:val="964C6CE8"/>
    <w:lvl w:ilvl="0" w:tplc="74A08C82">
      <w:start w:val="1"/>
      <w:numFmt w:val="decimal"/>
      <w:lvlText w:val="%1"/>
      <w:lvlJc w:val="left"/>
      <w:pPr>
        <w:ind w:left="473" w:hanging="360"/>
        <w:jc w:val="left"/>
      </w:pPr>
      <w:rPr>
        <w:rFonts w:ascii="Lota Grotesque Alt 1 SemiBold" w:eastAsia="Lota Grotesque Alt 1 SemiBold" w:hAnsi="Lota Grotesque Alt 1 SemiBold" w:cs="Lota Grotesque Alt 1 SemiBold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FDDEC47A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19F07AC8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 w:tplc="EC761F00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9C1A0FF8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FB7095CE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6" w:tplc="A2F2D15C">
      <w:numFmt w:val="bullet"/>
      <w:lvlText w:val="•"/>
      <w:lvlJc w:val="left"/>
      <w:pPr>
        <w:ind w:left="6471" w:hanging="360"/>
      </w:pPr>
      <w:rPr>
        <w:rFonts w:hint="default"/>
        <w:lang w:val="en-US" w:eastAsia="en-US" w:bidi="ar-SA"/>
      </w:rPr>
    </w:lvl>
    <w:lvl w:ilvl="7" w:tplc="5E1859A2">
      <w:numFmt w:val="bullet"/>
      <w:lvlText w:val="•"/>
      <w:lvlJc w:val="left"/>
      <w:pPr>
        <w:ind w:left="7470" w:hanging="360"/>
      </w:pPr>
      <w:rPr>
        <w:rFonts w:hint="default"/>
        <w:lang w:val="en-US" w:eastAsia="en-US" w:bidi="ar-SA"/>
      </w:rPr>
    </w:lvl>
    <w:lvl w:ilvl="8" w:tplc="0F6880FE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B1"/>
    <w:rsid w:val="001D5F84"/>
    <w:rsid w:val="00AC61B1"/>
    <w:rsid w:val="00B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ADCBE"/>
  <w15:docId w15:val="{81C87C5B-53D0-45F7-A18E-A455B237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ota Grotesque Alt 1" w:eastAsia="Lota Grotesque Alt 1" w:hAnsi="Lota Grotesque Alt 1" w:cs="Lota Grotesque Alt 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Lota Grotesque Alt 1 Black" w:eastAsia="Lota Grotesque Alt 1 Black" w:hAnsi="Lota Grotesque Alt 1 Black" w:cs="Lota Grotesque Alt 1 Black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  <w:ind w:lef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A153001F3C842820BA8EC4856A77C" ma:contentTypeVersion="7" ma:contentTypeDescription="Create a new document." ma:contentTypeScope="" ma:versionID="3029db04f298d97846cf313e48c0854d">
  <xsd:schema xmlns:xsd="http://www.w3.org/2001/XMLSchema" xmlns:xs="http://www.w3.org/2001/XMLSchema" xmlns:p="http://schemas.microsoft.com/office/2006/metadata/properties" xmlns:ns3="02f29b82-9a2b-49b2-925a-4067e835773a" xmlns:ns4="4fd24b26-6ed9-4e10-938a-4527c2a10742" targetNamespace="http://schemas.microsoft.com/office/2006/metadata/properties" ma:root="true" ma:fieldsID="53b0c7db3497159863aef335520934ad" ns3:_="" ns4:_="">
    <xsd:import namespace="02f29b82-9a2b-49b2-925a-4067e835773a"/>
    <xsd:import namespace="4fd24b26-6ed9-4e10-938a-4527c2a10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29b82-9a2b-49b2-925a-4067e8357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24b26-6ed9-4e10-938a-4527c2a10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3E499C-533B-433B-853F-4458938F8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f29b82-9a2b-49b2-925a-4067e835773a"/>
    <ds:schemaRef ds:uri="4fd24b26-6ed9-4e10-938a-4527c2a1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3961B4-2260-45C5-A82F-C5C118DA44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8FCA4-929F-4498-84E1-92F69CEC5422}">
  <ds:schemaRefs>
    <ds:schemaRef ds:uri="http://purl.org/dc/elements/1.1/"/>
    <ds:schemaRef ds:uri="02f29b82-9a2b-49b2-925a-4067e835773a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fd24b26-6ed9-4e10-938a-4527c2a1074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Luciann Blake</dc:creator>
  <cp:lastModifiedBy>Luciann Blake</cp:lastModifiedBy>
  <cp:revision>2</cp:revision>
  <dcterms:created xsi:type="dcterms:W3CDTF">2022-07-21T11:07:00Z</dcterms:created>
  <dcterms:modified xsi:type="dcterms:W3CDTF">2022-07-21T11:07:00Z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2022-07-21T00:00:00Z</vt:filetime>
  </property>
  <property fmtid="{D5CDD505-2E9C-101B-9397-08002B2CF9AE}" pid="5" name="Producer">
    <vt:lpwstr>Adobe PDF Library 15.0</vt:lpwstr>
  </property>
  <property fmtid="{D5CDD505-2E9C-101B-9397-08002B2CF9AE}" pid="6" name="ContentTypeId">
    <vt:lpwstr>0x01010048EA153001F3C842820BA8EC4856A77C</vt:lpwstr>
  </property>
</Properties>
</file>